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56" w:rsidRPr="00185BDA" w:rsidRDefault="00793356" w:rsidP="00DC579C">
      <w:pPr>
        <w:tabs>
          <w:tab w:val="left" w:pos="3828"/>
        </w:tabs>
        <w:spacing w:before="100" w:beforeAutospacing="1"/>
        <w:jc w:val="center"/>
        <w:rPr>
          <w:b/>
          <w:bCs/>
        </w:rPr>
      </w:pPr>
      <w:r w:rsidRPr="00185BDA">
        <w:rPr>
          <w:b/>
        </w:rPr>
        <w:t>Пояснительная записка</w:t>
      </w:r>
    </w:p>
    <w:p w:rsidR="00793356" w:rsidRPr="00185BDA" w:rsidRDefault="00793356" w:rsidP="00DC579C">
      <w:pPr>
        <w:shd w:val="clear" w:color="auto" w:fill="FFFFFF"/>
        <w:jc w:val="both"/>
      </w:pPr>
      <w:r w:rsidRPr="00185BDA">
        <w:rPr>
          <w:position w:val="2"/>
        </w:rPr>
        <w:tab/>
      </w:r>
      <w:r w:rsidRPr="00185BDA">
        <w:t>Рабочая программа согласно Учебному плану  школы рассчитана на  70 часов в год /   2 часа в неделю.</w:t>
      </w:r>
    </w:p>
    <w:p w:rsidR="00793356" w:rsidRPr="008F02F7" w:rsidRDefault="00793356" w:rsidP="00EE0BFA">
      <w:pPr>
        <w:jc w:val="both"/>
        <w:rPr>
          <w:lang w:eastAsia="ru-RU"/>
        </w:rPr>
      </w:pPr>
      <w:r w:rsidRPr="008F02F7">
        <w:t xml:space="preserve">Целью изучения курса физики в 7 классе является: </w:t>
      </w:r>
      <w:r>
        <w:t xml:space="preserve"> </w:t>
      </w:r>
      <w:r w:rsidRPr="008F02F7">
        <w:rPr>
          <w:bCs/>
          <w:iCs/>
          <w:lang w:eastAsia="ru-RU"/>
        </w:rPr>
        <w:t xml:space="preserve">развитие </w:t>
      </w:r>
      <w:r w:rsidRPr="008F02F7">
        <w:rPr>
          <w:lang w:eastAsia="ru-RU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793356" w:rsidRPr="008F02F7" w:rsidRDefault="00793356" w:rsidP="00DC579C">
      <w:pPr>
        <w:jc w:val="both"/>
        <w:rPr>
          <w:bCs/>
          <w:lang w:eastAsia="ru-RU"/>
        </w:rPr>
      </w:pPr>
      <w:r w:rsidRPr="008F02F7">
        <w:rPr>
          <w:bCs/>
          <w:lang w:eastAsia="ru-RU"/>
        </w:rPr>
        <w:t>Задачи курса: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 xml:space="preserve">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8F02F7">
        <w:rPr>
          <w:color w:val="000000"/>
          <w:lang w:eastAsia="ru-RU"/>
        </w:rPr>
        <w:t>системообразующей</w:t>
      </w:r>
      <w:proofErr w:type="spellEnd"/>
      <w:r w:rsidRPr="008F02F7">
        <w:rPr>
          <w:color w:val="000000"/>
          <w:lang w:eastAsia="ru-RU"/>
        </w:rPr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вещества; овладение понятийным аппаратом и символическим языком физики; 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 xml:space="preserve">осознание необходимости применения достижений физики и технологий для рационального природопользования; 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793356" w:rsidRPr="008F02F7" w:rsidRDefault="00793356" w:rsidP="008F02F7">
      <w:pPr>
        <w:pStyle w:val="a6"/>
        <w:numPr>
          <w:ilvl w:val="0"/>
          <w:numId w:val="3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8F02F7">
        <w:rPr>
          <w:color w:val="000000"/>
          <w:lang w:eastAsia="ru-RU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793356" w:rsidRPr="00185BDA" w:rsidRDefault="00793356" w:rsidP="00DC579C">
      <w:pPr>
        <w:tabs>
          <w:tab w:val="left" w:pos="3735"/>
        </w:tabs>
        <w:jc w:val="center"/>
        <w:rPr>
          <w:b/>
          <w:iCs/>
        </w:rPr>
      </w:pPr>
      <w:r w:rsidRPr="00185BDA">
        <w:rPr>
          <w:b/>
          <w:iCs/>
        </w:rPr>
        <w:t>Предметные результаты освоения курса</w:t>
      </w:r>
    </w:p>
    <w:p w:rsidR="00793356" w:rsidRPr="000751D5" w:rsidRDefault="00793356" w:rsidP="000751D5">
      <w:pPr>
        <w:tabs>
          <w:tab w:val="left" w:pos="3735"/>
        </w:tabs>
        <w:jc w:val="both"/>
      </w:pPr>
      <w:r w:rsidRPr="000751D5">
        <w:rPr>
          <w:iCs/>
        </w:rPr>
        <w:t xml:space="preserve">Учащийся научиться:  </w:t>
      </w:r>
      <w:r w:rsidRPr="000751D5">
        <w:t>соблюдать правила безопасности и охраны труда при работе с учебным и лабораторным оборудованием; понимать смысл основных физических терминов: физическое тело, физическое явление, физическая величина, единицы измерения; 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 ставить опыты по исследованию физических явлений или физических свойств тел без использования прямых измерений; при этом  формулировать проблему/задачу учебного эксперимента; собирать установку из предложенного оборудования; проводить опыт и формулировать выводы</w:t>
      </w:r>
      <w:proofErr w:type="gramStart"/>
      <w:r w:rsidRPr="000751D5">
        <w:t>.</w:t>
      </w:r>
      <w:proofErr w:type="gramEnd"/>
      <w:r w:rsidRPr="000751D5">
        <w:t xml:space="preserve"> </w:t>
      </w:r>
      <w:proofErr w:type="gramStart"/>
      <w:r w:rsidRPr="000751D5">
        <w:t>п</w:t>
      </w:r>
      <w:proofErr w:type="gramEnd"/>
      <w:r w:rsidRPr="000751D5">
        <w:t xml:space="preserve">онимать роль эксперимента в получении научной информации; </w:t>
      </w:r>
      <w:proofErr w:type="gramStart"/>
      <w:r w:rsidRPr="000751D5"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 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  <w:proofErr w:type="gramEnd"/>
      <w:r w:rsidRPr="000751D5">
        <w:t xml:space="preserve"> анализировать ситуации практико-ориентированного характера, узнавать в них проявление изученных физических явлений или закономерностей и применять </w:t>
      </w:r>
      <w:r w:rsidRPr="000751D5">
        <w:lastRenderedPageBreak/>
        <w:t>имеющиеся знания для их объяснения; понимать принципы действия машин, приборов и технических устройств, условия их безопасного использования в повседневной жизни; 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793356" w:rsidRPr="000751D5" w:rsidRDefault="00793356" w:rsidP="000751D5">
      <w:pPr>
        <w:jc w:val="both"/>
      </w:pPr>
      <w:proofErr w:type="gramStart"/>
      <w:r w:rsidRPr="000751D5">
        <w:t>Учащийся получит возможность научиться: осознавать ценность научных исследований, роль физики в расширении представлений об окружающем мире и ее вклад в улучшение качества жизни; 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 сравнивать точность измерения физических величин по величине их относительной погрешности при проведении прямых измерений;</w:t>
      </w:r>
      <w:proofErr w:type="gramEnd"/>
    </w:p>
    <w:p w:rsidR="00793356" w:rsidRPr="000751D5" w:rsidRDefault="00793356" w:rsidP="000751D5">
      <w:pPr>
        <w:jc w:val="both"/>
      </w:pPr>
      <w:proofErr w:type="gramStart"/>
      <w:r w:rsidRPr="000751D5"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 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  <w:proofErr w:type="gramEnd"/>
    </w:p>
    <w:p w:rsidR="00793356" w:rsidRDefault="00793356" w:rsidP="000751D5">
      <w:pPr>
        <w:jc w:val="both"/>
      </w:pPr>
      <w:r w:rsidRPr="000751D5"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</w:t>
      </w:r>
      <w:r w:rsidRPr="00185BDA">
        <w:t xml:space="preserve"> особенности аудитории сверстников.</w:t>
      </w:r>
    </w:p>
    <w:p w:rsidR="00793356" w:rsidRPr="00185BDA" w:rsidRDefault="00793356" w:rsidP="000751D5">
      <w:pPr>
        <w:jc w:val="both"/>
      </w:pPr>
    </w:p>
    <w:p w:rsidR="00793356" w:rsidRDefault="00793356" w:rsidP="00F8094F">
      <w:pPr>
        <w:jc w:val="center"/>
        <w:rPr>
          <w:lang w:val="tt-RU" w:eastAsia="ru-RU"/>
        </w:rPr>
      </w:pPr>
      <w:r w:rsidRPr="000751D5">
        <w:rPr>
          <w:b/>
        </w:rPr>
        <w:t>Содержание курса</w:t>
      </w:r>
      <w:r>
        <w:rPr>
          <w:b/>
        </w:rPr>
        <w:t xml:space="preserve">                                                                                                                            </w:t>
      </w:r>
      <w:r w:rsidRPr="000751D5">
        <w:rPr>
          <w:lang w:val="tt-RU" w:eastAsia="ru-RU"/>
        </w:rPr>
        <w:t>Введение</w:t>
      </w:r>
    </w:p>
    <w:p w:rsidR="00793356" w:rsidRPr="00185BDA" w:rsidRDefault="00793356" w:rsidP="004A41D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position w:val="2"/>
          <w:lang w:eastAsia="ru-RU"/>
        </w:rPr>
      </w:pPr>
      <w:r w:rsidRPr="00185BDA">
        <w:rPr>
          <w:position w:val="2"/>
          <w:lang w:eastAsia="ru-RU"/>
        </w:rPr>
        <w:t>Физика - наука о природе. Наблюдение и описание физических явлений.</w:t>
      </w:r>
    </w:p>
    <w:p w:rsidR="00793356" w:rsidRPr="00185BDA" w:rsidRDefault="00793356" w:rsidP="00065A0E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85BDA">
        <w:rPr>
          <w:position w:val="2"/>
          <w:lang w:eastAsia="ru-RU"/>
        </w:rPr>
        <w:t>Физические приборы. Физические законы. Роль физики в формировании научной  картины мира. Физическое тело.</w:t>
      </w:r>
      <w:r>
        <w:rPr>
          <w:position w:val="2"/>
          <w:lang w:eastAsia="ru-RU"/>
        </w:rPr>
        <w:t xml:space="preserve"> </w:t>
      </w:r>
      <w:r w:rsidRPr="00185BDA">
        <w:rPr>
          <w:position w:val="2"/>
          <w:lang w:eastAsia="ru-RU"/>
        </w:rPr>
        <w:t>Физический эксперимент. Моделировани</w:t>
      </w:r>
      <w:r>
        <w:rPr>
          <w:position w:val="2"/>
          <w:lang w:eastAsia="ru-RU"/>
        </w:rPr>
        <w:t xml:space="preserve">е явлений и объектов природы. </w:t>
      </w:r>
      <w:r w:rsidRPr="00185BDA">
        <w:rPr>
          <w:position w:val="2"/>
          <w:lang w:eastAsia="ru-RU"/>
        </w:rPr>
        <w:t xml:space="preserve">Международная система единиц. </w:t>
      </w:r>
      <w:r w:rsidRPr="00185BDA">
        <w:t>Физические величины и их измерение. Точность и погрешность измерений. Международная система единиц.</w:t>
      </w:r>
    </w:p>
    <w:p w:rsidR="00793356" w:rsidRPr="00185BDA" w:rsidRDefault="00793356" w:rsidP="004A41D9">
      <w:pPr>
        <w:pStyle w:val="NoSpacing1"/>
        <w:jc w:val="both"/>
      </w:pPr>
      <w:r w:rsidRPr="00185BDA"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793356" w:rsidRPr="00185BDA" w:rsidRDefault="00793356" w:rsidP="004A41D9">
      <w:pPr>
        <w:jc w:val="both"/>
        <w:rPr>
          <w:rFonts w:ascii="Helvetica" w:hAnsi="Helvetica" w:cs="Helvetica"/>
          <w:lang w:val="tt-RU" w:eastAsia="ru-RU"/>
        </w:rPr>
      </w:pPr>
      <w:r w:rsidRPr="00185BDA">
        <w:rPr>
          <w:lang w:val="tt-RU" w:eastAsia="ru-RU"/>
        </w:rPr>
        <w:t>Лабораторная работа.</w:t>
      </w:r>
    </w:p>
    <w:p w:rsidR="00793356" w:rsidRDefault="00793356" w:rsidP="004A41D9">
      <w:pPr>
        <w:pStyle w:val="Bodytext60"/>
        <w:shd w:val="clear" w:color="auto" w:fill="auto"/>
        <w:tabs>
          <w:tab w:val="left" w:leader="underscore" w:pos="9429"/>
        </w:tabs>
        <w:spacing w:before="0" w:line="240" w:lineRule="auto"/>
        <w:ind w:firstLine="0"/>
        <w:jc w:val="both"/>
        <w:rPr>
          <w:rFonts w:cs="Arial Unicode MS"/>
          <w:color w:val="000000"/>
          <w:sz w:val="24"/>
          <w:szCs w:val="24"/>
          <w:lang w:val="tt-RU" w:eastAsia="ru-RU"/>
        </w:rPr>
      </w:pPr>
      <w:r w:rsidRPr="001123F2">
        <w:rPr>
          <w:rFonts w:cs="Arial Unicode MS"/>
          <w:color w:val="000000"/>
          <w:sz w:val="24"/>
          <w:szCs w:val="24"/>
          <w:lang w:val="tt-RU" w:eastAsia="ru-RU"/>
        </w:rPr>
        <w:t>1.Определение цены деления измерительного прибора.</w:t>
      </w:r>
    </w:p>
    <w:p w:rsidR="00793356" w:rsidRPr="001123F2" w:rsidRDefault="00793356" w:rsidP="00F8094F">
      <w:pPr>
        <w:jc w:val="center"/>
        <w:rPr>
          <w:rFonts w:ascii="Helvetica" w:hAnsi="Helvetica" w:cs="Helvetica"/>
          <w:lang w:val="tt-RU" w:eastAsia="ru-RU"/>
        </w:rPr>
      </w:pPr>
      <w:r w:rsidRPr="001123F2">
        <w:rPr>
          <w:lang w:val="tt-RU" w:eastAsia="ru-RU"/>
        </w:rPr>
        <w:t>Первоначальные сведени</w:t>
      </w:r>
      <w:r>
        <w:rPr>
          <w:lang w:val="tt-RU" w:eastAsia="ru-RU"/>
        </w:rPr>
        <w:t>я о строении вещества</w:t>
      </w:r>
    </w:p>
    <w:p w:rsidR="00793356" w:rsidRPr="001123F2" w:rsidRDefault="00793356" w:rsidP="004A41D9">
      <w:pPr>
        <w:jc w:val="both"/>
        <w:rPr>
          <w:lang w:val="tt-RU" w:eastAsia="ru-RU"/>
        </w:rPr>
      </w:pPr>
      <w:r w:rsidRPr="001123F2">
        <w:rPr>
          <w:lang w:val="tt-RU" w:eastAsia="ru-RU"/>
        </w:rPr>
        <w:t>Строение вещества.</w:t>
      </w:r>
      <w:r>
        <w:rPr>
          <w:lang w:val="tt-RU" w:eastAsia="ru-RU"/>
        </w:rPr>
        <w:t>Молекулы. Атомы.</w:t>
      </w:r>
      <w:r w:rsidRPr="001123F2">
        <w:rPr>
          <w:lang w:val="tt-RU" w:eastAsia="ru-RU"/>
        </w:rPr>
        <w:t xml:space="preserve">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</w:t>
      </w:r>
      <w:r>
        <w:rPr>
          <w:lang w:val="tt-RU" w:eastAsia="ru-RU"/>
        </w:rPr>
        <w:t xml:space="preserve"> Три состояния вещества. </w:t>
      </w:r>
      <w:r w:rsidRPr="001123F2">
        <w:rPr>
          <w:lang w:val="tt-RU" w:eastAsia="ru-RU"/>
        </w:rPr>
        <w:t xml:space="preserve"> Агрегатные состояния вещества. Модели строения газов, жидкостей и твердых тел и объяснение свойств вещества на основе этих моделей.</w:t>
      </w:r>
      <w:r>
        <w:rPr>
          <w:lang w:val="tt-RU" w:eastAsia="ru-RU"/>
        </w:rPr>
        <w:t xml:space="preserve"> Различия в в строении твердых тел, жидкосей и газов.</w:t>
      </w:r>
    </w:p>
    <w:p w:rsidR="00793356" w:rsidRDefault="00793356" w:rsidP="004A41D9">
      <w:pPr>
        <w:jc w:val="both"/>
        <w:rPr>
          <w:lang w:val="tt-RU" w:eastAsia="ru-RU"/>
        </w:rPr>
      </w:pPr>
      <w:r w:rsidRPr="001123F2">
        <w:rPr>
          <w:iCs/>
          <w:lang w:val="tt-RU" w:eastAsia="ru-RU"/>
        </w:rPr>
        <w:t>Лабораторная работа</w:t>
      </w:r>
      <w:r w:rsidRPr="001123F2">
        <w:rPr>
          <w:lang w:val="tt-RU" w:eastAsia="ru-RU"/>
        </w:rPr>
        <w:t>.</w:t>
      </w:r>
      <w:r>
        <w:rPr>
          <w:lang w:val="tt-RU" w:eastAsia="ru-RU"/>
        </w:rPr>
        <w:t xml:space="preserve"> </w:t>
      </w:r>
      <w:r w:rsidRPr="001123F2">
        <w:rPr>
          <w:lang w:val="tt-RU" w:eastAsia="ru-RU"/>
        </w:rPr>
        <w:t>2.Определение размеров малых тел.</w:t>
      </w:r>
    </w:p>
    <w:p w:rsidR="00793356" w:rsidRPr="00185BDA" w:rsidRDefault="00793356" w:rsidP="00F8094F">
      <w:pPr>
        <w:jc w:val="center"/>
        <w:rPr>
          <w:rFonts w:ascii="Helvetica" w:hAnsi="Helvetica" w:cs="Helvetica"/>
          <w:lang w:val="tt-RU" w:eastAsia="ru-RU"/>
        </w:rPr>
      </w:pPr>
      <w:r>
        <w:rPr>
          <w:lang w:val="tt-RU" w:eastAsia="ru-RU"/>
        </w:rPr>
        <w:t>Взаимодействие тел</w:t>
      </w:r>
    </w:p>
    <w:p w:rsidR="00793356" w:rsidRPr="00185BDA" w:rsidRDefault="00793356" w:rsidP="004A41D9">
      <w:pPr>
        <w:jc w:val="both"/>
        <w:rPr>
          <w:lang w:val="tt-RU" w:eastAsia="ru-RU"/>
        </w:rPr>
      </w:pPr>
      <w:r w:rsidRPr="00185BDA">
        <w:rPr>
          <w:lang w:val="tt-RU" w:eastAsia="ru-RU"/>
        </w:rPr>
        <w:t xml:space="preserve">Механическое движение. Относительность механического движения. </w:t>
      </w:r>
      <w:r>
        <w:rPr>
          <w:lang w:val="tt-RU" w:eastAsia="ru-RU"/>
        </w:rPr>
        <w:t>Система отсчета.</w:t>
      </w:r>
      <w:r w:rsidRPr="00185BDA">
        <w:rPr>
          <w:lang w:val="tt-RU" w:eastAsia="ru-RU"/>
        </w:rPr>
        <w:t xml:space="preserve">Траектория. Путь. Прямолинейное равномерное движение. Скорость равномерного прямолинейного движения. Неравномерное движение. Графики зависимости пути и модуля скорости от времени движения. Явление инерции. </w:t>
      </w:r>
      <w:r>
        <w:rPr>
          <w:lang w:val="tt-RU" w:eastAsia="ru-RU"/>
        </w:rPr>
        <w:t>Взаимодействие тел.</w:t>
      </w:r>
      <w:r w:rsidRPr="00185BDA">
        <w:rPr>
          <w:lang w:val="tt-RU" w:eastAsia="ru-RU"/>
        </w:rPr>
        <w:t>Инертность тел. Масса тела.</w:t>
      </w:r>
      <w:r>
        <w:rPr>
          <w:lang w:val="tt-RU" w:eastAsia="ru-RU"/>
        </w:rPr>
        <w:t>Единица массы.</w:t>
      </w:r>
      <w:r w:rsidRPr="00185BDA">
        <w:rPr>
          <w:lang w:val="tt-RU" w:eastAsia="ru-RU"/>
        </w:rPr>
        <w:t xml:space="preserve"> Измерение массы тела с помощью  весов. Плотность вещества.</w:t>
      </w:r>
      <w:r>
        <w:rPr>
          <w:lang w:val="tt-RU" w:eastAsia="ru-RU"/>
        </w:rPr>
        <w:t xml:space="preserve">Рассчет массы и объема по его плотности. </w:t>
      </w:r>
      <w:r w:rsidRPr="00185BDA">
        <w:rPr>
          <w:lang w:val="tt-RU" w:eastAsia="ru-RU"/>
        </w:rPr>
        <w:t xml:space="preserve"> Методы измерения массы и плотности. Взаимодействие тел. Сила. </w:t>
      </w:r>
      <w:r>
        <w:rPr>
          <w:lang w:val="tt-RU" w:eastAsia="ru-RU"/>
        </w:rPr>
        <w:t>Единица силы.</w:t>
      </w:r>
      <w:r w:rsidRPr="00185BDA">
        <w:rPr>
          <w:lang w:val="tt-RU" w:eastAsia="ru-RU"/>
        </w:rPr>
        <w:t>Правило сложения сил, действующих по одной прямой.</w:t>
      </w:r>
      <w:r>
        <w:rPr>
          <w:lang w:val="tt-RU" w:eastAsia="ru-RU"/>
        </w:rPr>
        <w:t xml:space="preserve"> Равнодействующая сила. </w:t>
      </w:r>
      <w:r w:rsidRPr="00185BDA">
        <w:rPr>
          <w:lang w:val="tt-RU" w:eastAsia="ru-RU"/>
        </w:rPr>
        <w:t xml:space="preserve"> Сила упругости. Закон Гука. Методы измерения силы. Динамометр. Графическое изображение силы.  Явление тяготения. Сила тяжести. Связь между силой тяжести и массой. </w:t>
      </w:r>
      <w:r>
        <w:rPr>
          <w:lang w:val="tt-RU" w:eastAsia="ru-RU"/>
        </w:rPr>
        <w:t xml:space="preserve"> Закон всемирного тяготения. </w:t>
      </w:r>
      <w:r w:rsidRPr="00185BDA">
        <w:rPr>
          <w:lang w:val="tt-RU" w:eastAsia="ru-RU"/>
        </w:rPr>
        <w:t>Вес тела.</w:t>
      </w:r>
      <w:r>
        <w:rPr>
          <w:lang w:val="tt-RU" w:eastAsia="ru-RU"/>
        </w:rPr>
        <w:t xml:space="preserve">Невесомость. </w:t>
      </w:r>
      <w:r w:rsidRPr="00185BDA">
        <w:rPr>
          <w:lang w:val="tt-RU" w:eastAsia="ru-RU"/>
        </w:rPr>
        <w:t xml:space="preserve"> Сила трения. Трение скольжения, качения, </w:t>
      </w:r>
      <w:r w:rsidRPr="00185BDA">
        <w:rPr>
          <w:lang w:val="tt-RU" w:eastAsia="ru-RU"/>
        </w:rPr>
        <w:lastRenderedPageBreak/>
        <w:t xml:space="preserve">покоя. </w:t>
      </w:r>
      <w:r>
        <w:rPr>
          <w:lang w:val="tt-RU" w:eastAsia="ru-RU"/>
        </w:rPr>
        <w:t xml:space="preserve">Трение в природе и технике. </w:t>
      </w:r>
      <w:r w:rsidRPr="00185BDA">
        <w:rPr>
          <w:lang w:val="tt-RU" w:eastAsia="ru-RU"/>
        </w:rPr>
        <w:t>Подшипники. Центр тяжести тела. Физическая природа небесных тел Солнечной Системы.</w:t>
      </w:r>
    </w:p>
    <w:p w:rsidR="00793356" w:rsidRPr="00185BDA" w:rsidRDefault="00793356" w:rsidP="004A41D9">
      <w:pPr>
        <w:jc w:val="both"/>
        <w:rPr>
          <w:rFonts w:ascii="Helvetica" w:eastAsia="Arial Unicode MS" w:hAnsi="Helvetica" w:cs="Helvetica"/>
          <w:lang w:val="tt-RU" w:eastAsia="ru-RU"/>
        </w:rPr>
      </w:pPr>
      <w:r w:rsidRPr="00185BDA">
        <w:rPr>
          <w:rFonts w:eastAsia="Arial Unicode MS"/>
          <w:lang w:val="tt-RU" w:eastAsia="ru-RU"/>
        </w:rPr>
        <w:t>Лабораторные работы.</w:t>
      </w:r>
      <w:r>
        <w:rPr>
          <w:rFonts w:eastAsia="Arial Unicode MS"/>
          <w:lang w:val="tt-RU" w:eastAsia="ru-RU"/>
        </w:rPr>
        <w:t xml:space="preserve"> </w:t>
      </w:r>
    </w:p>
    <w:p w:rsidR="00793356" w:rsidRPr="00185BDA" w:rsidRDefault="00793356" w:rsidP="004A41D9">
      <w:pPr>
        <w:jc w:val="both"/>
        <w:rPr>
          <w:rFonts w:ascii="Helvetica" w:eastAsia="Arial Unicode MS" w:hAnsi="Helvetica" w:cs="Helvetica"/>
          <w:lang w:val="tt-RU" w:eastAsia="ru-RU"/>
        </w:rPr>
      </w:pPr>
      <w:r w:rsidRPr="00185BDA">
        <w:rPr>
          <w:rFonts w:eastAsia="Arial Unicode MS"/>
          <w:lang w:val="tt-RU" w:eastAsia="ru-RU"/>
        </w:rPr>
        <w:t>3.Измерение массы тела на рычажных весах.</w:t>
      </w:r>
    </w:p>
    <w:p w:rsidR="00793356" w:rsidRPr="00185BDA" w:rsidRDefault="00793356" w:rsidP="004A41D9">
      <w:pPr>
        <w:jc w:val="both"/>
        <w:rPr>
          <w:rFonts w:ascii="Helvetica" w:eastAsia="Arial Unicode MS" w:hAnsi="Helvetica" w:cs="Helvetica"/>
          <w:lang w:val="tt-RU" w:eastAsia="ru-RU"/>
        </w:rPr>
      </w:pPr>
      <w:r w:rsidRPr="00185BDA">
        <w:rPr>
          <w:rFonts w:eastAsia="Arial Unicode MS"/>
          <w:lang w:val="tt-RU" w:eastAsia="ru-RU"/>
        </w:rPr>
        <w:t>4. Измерение объема твердого тела.</w:t>
      </w:r>
    </w:p>
    <w:p w:rsidR="00793356" w:rsidRPr="00185BDA" w:rsidRDefault="00793356" w:rsidP="004A41D9">
      <w:pPr>
        <w:jc w:val="both"/>
        <w:rPr>
          <w:rFonts w:ascii="Helvetica" w:eastAsia="Arial Unicode MS" w:hAnsi="Helvetica" w:cs="Helvetica"/>
          <w:lang w:val="tt-RU" w:eastAsia="ru-RU"/>
        </w:rPr>
      </w:pPr>
      <w:r w:rsidRPr="00185BDA">
        <w:rPr>
          <w:rFonts w:eastAsia="Arial Unicode MS"/>
          <w:lang w:val="tt-RU" w:eastAsia="ru-RU"/>
        </w:rPr>
        <w:t>5.Определение плотности твердого тела.</w:t>
      </w:r>
    </w:p>
    <w:p w:rsidR="00793356" w:rsidRPr="00185BDA" w:rsidRDefault="00793356" w:rsidP="004A41D9">
      <w:pPr>
        <w:jc w:val="both"/>
        <w:rPr>
          <w:rFonts w:ascii="Helvetica" w:eastAsia="Arial Unicode MS" w:hAnsi="Helvetica" w:cs="Helvetica"/>
          <w:lang w:val="tt-RU" w:eastAsia="ru-RU"/>
        </w:rPr>
      </w:pPr>
      <w:r w:rsidRPr="00185BDA">
        <w:rPr>
          <w:rFonts w:eastAsia="Arial Unicode MS"/>
          <w:lang w:val="tt-RU" w:eastAsia="ru-RU"/>
        </w:rPr>
        <w:t>6. Градуирование пружины и измерение сил динамометром.</w:t>
      </w:r>
    </w:p>
    <w:p w:rsidR="00793356" w:rsidRDefault="00793356" w:rsidP="004A41D9">
      <w:pPr>
        <w:jc w:val="both"/>
        <w:rPr>
          <w:rFonts w:eastAsia="Arial Unicode MS"/>
          <w:lang w:val="tt-RU" w:eastAsia="ru-RU"/>
        </w:rPr>
      </w:pPr>
      <w:r w:rsidRPr="00185BDA">
        <w:rPr>
          <w:rFonts w:eastAsia="Arial Unicode MS"/>
          <w:lang w:val="tt-RU" w:eastAsia="ru-RU"/>
        </w:rPr>
        <w:t>7.Измерение силы трения с помощью динамометра.</w:t>
      </w:r>
    </w:p>
    <w:p w:rsidR="00793356" w:rsidRPr="00185BDA" w:rsidRDefault="00793356" w:rsidP="00F8094F">
      <w:pPr>
        <w:jc w:val="center"/>
        <w:rPr>
          <w:rFonts w:ascii="Helvetica" w:hAnsi="Helvetica" w:cs="Helvetica"/>
          <w:lang w:val="tt-RU" w:eastAsia="ru-RU"/>
        </w:rPr>
      </w:pPr>
      <w:r w:rsidRPr="00185BDA">
        <w:rPr>
          <w:lang w:val="tt-RU" w:eastAsia="ru-RU"/>
        </w:rPr>
        <w:t xml:space="preserve">Давление твердых </w:t>
      </w:r>
      <w:r>
        <w:rPr>
          <w:lang w:val="tt-RU" w:eastAsia="ru-RU"/>
        </w:rPr>
        <w:t>тел, газов, жидкостей</w:t>
      </w:r>
    </w:p>
    <w:p w:rsidR="00793356" w:rsidRPr="00185BDA" w:rsidRDefault="00793356" w:rsidP="004A41D9">
      <w:pPr>
        <w:jc w:val="both"/>
        <w:rPr>
          <w:lang w:val="tt-RU" w:eastAsia="ru-RU"/>
        </w:rPr>
      </w:pPr>
      <w:r w:rsidRPr="00185BDA">
        <w:rPr>
          <w:lang w:val="tt-RU" w:eastAsia="ru-RU"/>
        </w:rPr>
        <w:t xml:space="preserve">Давление. </w:t>
      </w:r>
      <w:r>
        <w:rPr>
          <w:lang w:val="tt-RU" w:eastAsia="ru-RU"/>
        </w:rPr>
        <w:t xml:space="preserve">Способы уменьшения и увеличения давления. </w:t>
      </w:r>
      <w:r w:rsidRPr="00185BDA">
        <w:rPr>
          <w:lang w:val="tt-RU" w:eastAsia="ru-RU"/>
        </w:rPr>
        <w:t xml:space="preserve">Давление твердых тел. Давление газа. </w:t>
      </w:r>
      <w:r>
        <w:rPr>
          <w:lang w:val="tt-RU" w:eastAsia="ru-RU"/>
        </w:rPr>
        <w:t xml:space="preserve">Единицы давления. </w:t>
      </w:r>
      <w:r w:rsidRPr="00185BDA">
        <w:rPr>
          <w:lang w:val="tt-RU" w:eastAsia="ru-RU"/>
        </w:rPr>
        <w:t xml:space="preserve">Объяснение давления на основе молекулярно-кинетических представлений. Закон Паскаля. Давление в жидкости и газе. </w:t>
      </w:r>
      <w:r>
        <w:rPr>
          <w:lang w:val="tt-RU" w:eastAsia="ru-RU"/>
        </w:rPr>
        <w:t>Рассчет давления на дно и стенки сосуда.</w:t>
      </w:r>
      <w:r w:rsidRPr="00185BDA">
        <w:rPr>
          <w:lang w:val="tt-RU" w:eastAsia="ru-RU"/>
        </w:rPr>
        <w:t>Сообщающиеся сосуды. Шлюзы. Гидравлический пресс. Гидравлический тормоз.</w:t>
      </w:r>
      <w:r>
        <w:rPr>
          <w:lang w:val="tt-RU" w:eastAsia="ru-RU"/>
        </w:rPr>
        <w:t xml:space="preserve"> </w:t>
      </w:r>
      <w:r w:rsidRPr="00185BDA">
        <w:rPr>
          <w:rFonts w:ascii="Helvetica" w:hAnsi="Helvetica" w:cs="Helvetica"/>
          <w:lang w:val="tt-RU" w:eastAsia="ru-RU"/>
        </w:rPr>
        <w:t> </w:t>
      </w:r>
      <w:r w:rsidRPr="00185BDA">
        <w:rPr>
          <w:lang w:val="tt-RU" w:eastAsia="ru-RU"/>
        </w:rPr>
        <w:t>Атмосферное давление.</w:t>
      </w:r>
      <w:r>
        <w:rPr>
          <w:lang w:val="tt-RU" w:eastAsia="ru-RU"/>
        </w:rPr>
        <w:t xml:space="preserve">Вес воздуха.Почему существует воздушная оболочка земли. </w:t>
      </w:r>
      <w:r w:rsidRPr="00185BDA">
        <w:rPr>
          <w:lang w:val="tt-RU" w:eastAsia="ru-RU"/>
        </w:rPr>
        <w:t xml:space="preserve"> Опыт Торричелли. Методы измерения давления. Барометр-анероид. Изменение атмосферного давления с высотой.</w:t>
      </w:r>
      <w:r>
        <w:rPr>
          <w:lang w:val="tt-RU" w:eastAsia="ru-RU"/>
        </w:rPr>
        <w:t>Измерение атмосферного давления на раз личных высотах.</w:t>
      </w:r>
      <w:r w:rsidRPr="00185BDA">
        <w:rPr>
          <w:lang w:val="tt-RU" w:eastAsia="ru-RU"/>
        </w:rPr>
        <w:t xml:space="preserve"> Манометр. Насос.</w:t>
      </w:r>
      <w:r>
        <w:rPr>
          <w:lang w:val="tt-RU" w:eastAsia="ru-RU"/>
        </w:rPr>
        <w:t xml:space="preserve">  </w:t>
      </w:r>
      <w:r w:rsidRPr="00185BDA">
        <w:rPr>
          <w:lang w:val="tt-RU" w:eastAsia="ru-RU"/>
        </w:rPr>
        <w:t>Закон Архимеда. Условие плавания тел. Плавание тел. Воздухоплавание.</w:t>
      </w:r>
      <w:r>
        <w:rPr>
          <w:lang w:val="tt-RU" w:eastAsia="ru-RU"/>
        </w:rPr>
        <w:t xml:space="preserve"> </w:t>
      </w:r>
      <w:r w:rsidRPr="00185BDA">
        <w:rPr>
          <w:iCs/>
          <w:lang w:val="tt-RU" w:eastAsia="ru-RU"/>
        </w:rPr>
        <w:t>Демонстрации.</w:t>
      </w:r>
      <w:r w:rsidRPr="00185BDA">
        <w:rPr>
          <w:lang w:val="tt-RU" w:eastAsia="ru-RU"/>
        </w:rPr>
        <w:t xml:space="preserve"> Зависимость давления твердого тела на опору от действующей силы и площади опоры. Обнаружение атмосферного давления. Измерение атмосферного давления барометром-анероидом. Закон Паскаля. Гидравлический пресс. </w:t>
      </w:r>
      <w:r>
        <w:rPr>
          <w:lang w:val="tt-RU" w:eastAsia="ru-RU"/>
        </w:rPr>
        <w:t xml:space="preserve">Действие жидкости и газа на погруженное в них тело. Сила Архимеда. </w:t>
      </w:r>
    </w:p>
    <w:p w:rsidR="00793356" w:rsidRPr="00185BDA" w:rsidRDefault="00793356" w:rsidP="004A41D9">
      <w:pPr>
        <w:jc w:val="both"/>
        <w:rPr>
          <w:rFonts w:ascii="Helvetica" w:hAnsi="Helvetica" w:cs="Helvetica"/>
          <w:lang w:val="tt-RU" w:eastAsia="ru-RU"/>
        </w:rPr>
      </w:pPr>
      <w:r w:rsidRPr="00185BDA">
        <w:rPr>
          <w:iCs/>
          <w:lang w:val="tt-RU" w:eastAsia="ru-RU"/>
        </w:rPr>
        <w:t>Лабораторные работы.</w:t>
      </w:r>
    </w:p>
    <w:p w:rsidR="00793356" w:rsidRPr="00185BDA" w:rsidRDefault="00793356" w:rsidP="004A41D9">
      <w:pPr>
        <w:jc w:val="both"/>
        <w:rPr>
          <w:rFonts w:ascii="Helvetica" w:hAnsi="Helvetica" w:cs="Helvetica"/>
          <w:lang w:val="tt-RU" w:eastAsia="ru-RU"/>
        </w:rPr>
      </w:pPr>
      <w:r w:rsidRPr="00185BDA">
        <w:rPr>
          <w:lang w:val="tt-RU" w:eastAsia="ru-RU"/>
        </w:rPr>
        <w:t>8.Определение выталкивающей силы, действующей на погруженное в жидкость тело.</w:t>
      </w:r>
    </w:p>
    <w:p w:rsidR="00793356" w:rsidRDefault="00793356" w:rsidP="004A41D9">
      <w:pPr>
        <w:jc w:val="both"/>
        <w:rPr>
          <w:lang w:val="tt-RU" w:eastAsia="ru-RU"/>
        </w:rPr>
      </w:pPr>
      <w:r w:rsidRPr="00185BDA">
        <w:rPr>
          <w:lang w:val="tt-RU" w:eastAsia="ru-RU"/>
        </w:rPr>
        <w:t>9. Выяснение условий плавания тела в жидкости.</w:t>
      </w:r>
    </w:p>
    <w:p w:rsidR="00793356" w:rsidRPr="00185BDA" w:rsidRDefault="00793356" w:rsidP="00F8094F">
      <w:pPr>
        <w:jc w:val="center"/>
        <w:rPr>
          <w:rFonts w:ascii="Helvetica" w:hAnsi="Helvetica" w:cs="Helvetica"/>
          <w:lang w:val="tt-RU" w:eastAsia="ru-RU"/>
        </w:rPr>
      </w:pPr>
      <w:r w:rsidRPr="00185BDA">
        <w:rPr>
          <w:lang w:val="tt-RU" w:eastAsia="ru-RU"/>
        </w:rPr>
        <w:t>Работа</w:t>
      </w:r>
      <w:r>
        <w:rPr>
          <w:lang w:val="tt-RU" w:eastAsia="ru-RU"/>
        </w:rPr>
        <w:t xml:space="preserve"> и мощность. Энергия</w:t>
      </w:r>
    </w:p>
    <w:p w:rsidR="00793356" w:rsidRPr="00185BDA" w:rsidRDefault="00793356" w:rsidP="004A41D9">
      <w:pPr>
        <w:jc w:val="both"/>
        <w:rPr>
          <w:rFonts w:ascii="Helvetica" w:hAnsi="Helvetica" w:cs="Helvetica"/>
          <w:lang w:val="tt-RU" w:eastAsia="ru-RU"/>
        </w:rPr>
      </w:pPr>
      <w:r w:rsidRPr="00185BDA">
        <w:rPr>
          <w:lang w:val="tt-RU" w:eastAsia="ru-RU"/>
        </w:rPr>
        <w:t>Механическая работа. Мощность. Простые меха</w:t>
      </w:r>
      <w:r>
        <w:rPr>
          <w:lang w:val="tt-RU" w:eastAsia="ru-RU"/>
        </w:rPr>
        <w:t>низмы. Рычаг.Рычаги в технике быту и природе. Условия равновесия твердого тела</w:t>
      </w:r>
      <w:r w:rsidRPr="00185BDA">
        <w:rPr>
          <w:lang w:val="tt-RU" w:eastAsia="ru-RU"/>
        </w:rPr>
        <w:t>.</w:t>
      </w:r>
      <w:r>
        <w:rPr>
          <w:lang w:val="tt-RU" w:eastAsia="ru-RU"/>
        </w:rPr>
        <w:t xml:space="preserve">Центр тяжести. Равновесие сил на рычаге. </w:t>
      </w:r>
      <w:r w:rsidRPr="00185BDA">
        <w:rPr>
          <w:lang w:val="tt-RU" w:eastAsia="ru-RU"/>
        </w:rPr>
        <w:t xml:space="preserve"> Момент силы. Равновесие тела с закрепленной осью вращения. Виды равновесия тел. </w:t>
      </w:r>
      <w:r>
        <w:rPr>
          <w:lang w:val="tt-RU" w:eastAsia="ru-RU"/>
        </w:rPr>
        <w:t xml:space="preserve">Блокиподвижные и неподвижные. </w:t>
      </w:r>
      <w:r w:rsidRPr="00185BDA">
        <w:rPr>
          <w:lang w:val="tt-RU" w:eastAsia="ru-RU"/>
        </w:rPr>
        <w:t>«Золотое правило» механики. Коэффициент полезного действия</w:t>
      </w:r>
      <w:r>
        <w:rPr>
          <w:lang w:val="tt-RU" w:eastAsia="ru-RU"/>
        </w:rPr>
        <w:t xml:space="preserve"> механизмов</w:t>
      </w:r>
      <w:r w:rsidRPr="00185BDA">
        <w:rPr>
          <w:lang w:val="tt-RU" w:eastAsia="ru-RU"/>
        </w:rPr>
        <w:t>. Потенциальная и кинетическая энергия. Превращение энергии.</w:t>
      </w:r>
      <w:r>
        <w:rPr>
          <w:lang w:val="tt-RU" w:eastAsia="ru-RU"/>
        </w:rPr>
        <w:t>Закон сохранения полной механической энергии.</w:t>
      </w:r>
    </w:p>
    <w:p w:rsidR="00793356" w:rsidRPr="00185BDA" w:rsidRDefault="00793356" w:rsidP="004A41D9">
      <w:pPr>
        <w:jc w:val="both"/>
        <w:rPr>
          <w:rFonts w:ascii="Helvetica" w:hAnsi="Helvetica" w:cs="Helvetica"/>
          <w:lang w:val="tt-RU" w:eastAsia="ru-RU"/>
        </w:rPr>
      </w:pPr>
      <w:r w:rsidRPr="00185BDA">
        <w:rPr>
          <w:iCs/>
          <w:lang w:val="tt-RU" w:eastAsia="ru-RU"/>
        </w:rPr>
        <w:t>Лабораторные работы.</w:t>
      </w:r>
    </w:p>
    <w:p w:rsidR="00793356" w:rsidRPr="00185BDA" w:rsidRDefault="00793356" w:rsidP="004A41D9">
      <w:pPr>
        <w:jc w:val="both"/>
        <w:rPr>
          <w:rFonts w:ascii="Helvetica" w:hAnsi="Helvetica" w:cs="Helvetica"/>
          <w:lang w:val="tt-RU" w:eastAsia="ru-RU"/>
        </w:rPr>
      </w:pPr>
      <w:r w:rsidRPr="00185BDA">
        <w:rPr>
          <w:lang w:val="tt-RU" w:eastAsia="ru-RU"/>
        </w:rPr>
        <w:t>10.Выяснение условия равновесия рычага.</w:t>
      </w:r>
    </w:p>
    <w:p w:rsidR="00793356" w:rsidRDefault="00793356" w:rsidP="004A41D9">
      <w:pPr>
        <w:jc w:val="both"/>
        <w:rPr>
          <w:lang w:val="tt-RU" w:eastAsia="ru-RU"/>
        </w:rPr>
      </w:pPr>
      <w:r w:rsidRPr="00185BDA">
        <w:rPr>
          <w:lang w:val="tt-RU" w:eastAsia="ru-RU"/>
        </w:rPr>
        <w:t>11.Определение КПД при подъеме тела по наклонной плоскости.</w:t>
      </w: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val="en-US" w:eastAsia="ru-RU"/>
        </w:rPr>
      </w:pPr>
    </w:p>
    <w:p w:rsidR="00033434" w:rsidRDefault="00033434" w:rsidP="007604F8">
      <w:pPr>
        <w:rPr>
          <w:position w:val="2"/>
          <w:lang w:val="en-US" w:eastAsia="ru-RU"/>
        </w:rPr>
      </w:pPr>
    </w:p>
    <w:p w:rsidR="00033434" w:rsidRPr="00033434" w:rsidRDefault="00033434" w:rsidP="007604F8">
      <w:pPr>
        <w:rPr>
          <w:position w:val="2"/>
          <w:lang w:val="en-US"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Default="00793356" w:rsidP="007604F8">
      <w:pPr>
        <w:rPr>
          <w:position w:val="2"/>
          <w:lang w:eastAsia="ru-RU"/>
        </w:rPr>
      </w:pPr>
    </w:p>
    <w:p w:rsidR="00793356" w:rsidRPr="00185BDA" w:rsidRDefault="00793356" w:rsidP="00DC579C">
      <w:pPr>
        <w:tabs>
          <w:tab w:val="left" w:pos="567"/>
          <w:tab w:val="left" w:pos="9072"/>
        </w:tabs>
        <w:ind w:right="283"/>
        <w:jc w:val="center"/>
        <w:rPr>
          <w:b/>
          <w:bCs/>
          <w:position w:val="2"/>
        </w:rPr>
      </w:pPr>
      <w:r w:rsidRPr="00185BDA">
        <w:rPr>
          <w:b/>
          <w:bCs/>
          <w:position w:val="2"/>
        </w:rPr>
        <w:lastRenderedPageBreak/>
        <w:t>Календарно-тематическое планирование</w:t>
      </w:r>
      <w:bookmarkStart w:id="0" w:name="_GoBack"/>
      <w:bookmarkEnd w:id="0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0"/>
        <w:gridCol w:w="851"/>
        <w:gridCol w:w="850"/>
        <w:gridCol w:w="1276"/>
      </w:tblGrid>
      <w:tr w:rsidR="00793356" w:rsidRPr="00185BDA" w:rsidTr="00065A0E">
        <w:trPr>
          <w:trHeight w:val="461"/>
        </w:trPr>
        <w:tc>
          <w:tcPr>
            <w:tcW w:w="851" w:type="dxa"/>
            <w:vMerge w:val="restart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№№</w:t>
            </w:r>
          </w:p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уроков</w:t>
            </w:r>
          </w:p>
        </w:tc>
        <w:tc>
          <w:tcPr>
            <w:tcW w:w="5670" w:type="dxa"/>
            <w:vMerge w:val="restart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Тема урока.</w:t>
            </w:r>
          </w:p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Дата</w:t>
            </w:r>
          </w:p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>
              <w:rPr>
                <w:position w:val="2"/>
                <w:lang w:eastAsia="ru-RU"/>
              </w:rPr>
              <w:t>п</w:t>
            </w:r>
            <w:r w:rsidRPr="00185BDA">
              <w:rPr>
                <w:position w:val="2"/>
                <w:lang w:eastAsia="ru-RU"/>
              </w:rPr>
              <w:t>римечание</w:t>
            </w:r>
          </w:p>
        </w:tc>
      </w:tr>
      <w:tr w:rsidR="00793356" w:rsidRPr="00185BDA" w:rsidTr="00065A0E">
        <w:trPr>
          <w:trHeight w:val="460"/>
        </w:trPr>
        <w:tc>
          <w:tcPr>
            <w:tcW w:w="851" w:type="dxa"/>
            <w:vMerge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5670" w:type="dxa"/>
            <w:vMerge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Факт.</w:t>
            </w:r>
          </w:p>
        </w:tc>
        <w:tc>
          <w:tcPr>
            <w:tcW w:w="1276" w:type="dxa"/>
            <w:vMerge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</w:p>
        </w:tc>
      </w:tr>
      <w:tr w:rsidR="00793356" w:rsidRPr="00185BDA" w:rsidTr="00AE3752">
        <w:trPr>
          <w:trHeight w:val="280"/>
        </w:trPr>
        <w:tc>
          <w:tcPr>
            <w:tcW w:w="9498" w:type="dxa"/>
            <w:gridSpan w:val="5"/>
          </w:tcPr>
          <w:p w:rsidR="00793356" w:rsidRPr="00185BDA" w:rsidRDefault="00793356" w:rsidP="005C53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Введение (4 часа)</w:t>
            </w: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Физика - наука о природе. Наблюдение и описание физических явлений.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Физические приборы. Физические законы. Роль физики в формировании научной  картины мира. Физическое тело.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Физический эксперимент. Моделирование явлений и объектов природы.          </w:t>
            </w:r>
            <w:proofErr w:type="gramStart"/>
            <w:r w:rsidRPr="00185BDA">
              <w:rPr>
                <w:position w:val="2"/>
                <w:lang w:eastAsia="ru-RU"/>
              </w:rPr>
              <w:t>Лабораторная</w:t>
            </w:r>
            <w:proofErr w:type="gramEnd"/>
            <w:r w:rsidRPr="00185BDA">
              <w:rPr>
                <w:position w:val="2"/>
                <w:lang w:eastAsia="ru-RU"/>
              </w:rPr>
              <w:t xml:space="preserve"> № 1  </w:t>
            </w:r>
            <w:r>
              <w:rPr>
                <w:position w:val="2"/>
                <w:lang w:eastAsia="ru-RU"/>
              </w:rPr>
              <w:t xml:space="preserve">            </w:t>
            </w:r>
            <w:r w:rsidRPr="00185BDA">
              <w:rPr>
                <w:position w:val="2"/>
                <w:lang w:eastAsia="ru-RU"/>
              </w:rPr>
              <w:t xml:space="preserve">  « Определение цены деления измерительного прибора».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pStyle w:val="NoSpacing1"/>
            </w:pPr>
            <w:r w:rsidRPr="00185BDA">
              <w:rPr>
                <w:position w:val="2"/>
                <w:lang w:eastAsia="ru-RU"/>
              </w:rPr>
              <w:t xml:space="preserve">Международная система единиц. </w:t>
            </w:r>
            <w:r w:rsidRPr="00185BDA">
              <w:t>Физические величины и их измерение. Точность и погрешность измерений. Международная система единиц.</w:t>
            </w:r>
          </w:p>
          <w:p w:rsidR="00793356" w:rsidRPr="00185BDA" w:rsidRDefault="00793356" w:rsidP="00AE3752">
            <w:pPr>
              <w:pStyle w:val="NoSpacing1"/>
            </w:pPr>
            <w:r w:rsidRPr="00185BDA">
              <w:t>Физические законы и закономерности. Физика и техника. Научный метод познания. Роль физики в формировании естественнонаучной грамотности.</w:t>
            </w:r>
          </w:p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AE3752">
        <w:trPr>
          <w:trHeight w:val="280"/>
        </w:trPr>
        <w:tc>
          <w:tcPr>
            <w:tcW w:w="9498" w:type="dxa"/>
            <w:gridSpan w:val="5"/>
          </w:tcPr>
          <w:p w:rsidR="00793356" w:rsidRPr="00185BDA" w:rsidRDefault="00793356" w:rsidP="005C53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Первоначальные сведения о строении вещества   (6 часов)</w:t>
            </w: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Строение вещества. Молекулы. Атомы.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Тепловое движение атомов и молекул. Броуновское движение.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Лабораторная работа № 2 «Измерение размеров малых тел».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8.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Диффузия в газах, жидкостях и твердых телах. Взаимодействие частиц вещества.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9.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Три состояния вещества. Модели строения газов, жидкостей и твердых тел. Агрегатные состояния вещества. Различия в строении твердых тел, жидкостей и газов.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593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Контрольная работа № 1 «Тепловые явления. Первоначальные сведения о строении вещества».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AE3752">
        <w:trPr>
          <w:trHeight w:val="280"/>
        </w:trPr>
        <w:tc>
          <w:tcPr>
            <w:tcW w:w="9498" w:type="dxa"/>
            <w:gridSpan w:val="5"/>
          </w:tcPr>
          <w:p w:rsidR="00793356" w:rsidRPr="00185BDA" w:rsidRDefault="00793356" w:rsidP="005C53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Взаимодействие тел  (20 часов)</w:t>
            </w: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11.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Работа над ошибками. Механическое движение. Траектория. Путь. Относительность движения. Система отсчета.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Прямолинейное равномерное движение. Скорость.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Расчет пути и времени движения при прямолинейном движении. Решение задач.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Решение задач на расчет пути и времени движения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15.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Явление инерции. Решение задач.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16.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Взаимодействие тел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185BDA">
              <w:rPr>
                <w:position w:val="2"/>
                <w:lang w:eastAsia="ru-RU"/>
              </w:rPr>
              <w:t>Масса тела. Единицы массы.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18.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 Лабораторная работа № 3   « Измерение массы тела на рычажных весах».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19.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Плотность вещества.  Расчет массы  и объема тела по его плотности.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lastRenderedPageBreak/>
              <w:t>20.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Решение задач  «Расчет массы, объема и плотности тела»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21.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Лабораторная работа №4 « Измерение объема тела»</w:t>
            </w:r>
            <w:r w:rsidRPr="00185BDA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185BDA">
              <w:rPr>
                <w:position w:val="2"/>
                <w:lang w:eastAsia="ru-RU"/>
              </w:rPr>
              <w:t>Лабораторная работа № 5 «определение плотности твердого тела».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Решение задач  «Расчет массы, объема и плотности тела»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Сила. Единицы силы. Явление тяготения. Сила тяжести.</w:t>
            </w:r>
            <w:r w:rsidRPr="00185BDA">
              <w:t xml:space="preserve"> Центр тяжести тела. Закон всемирного тяготения. Вес тела. Невесомость.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25.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Сила упругости. Закон Гука.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26.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Лабораторная работа № 6 «</w:t>
            </w:r>
            <w:proofErr w:type="spellStart"/>
            <w:r w:rsidRPr="00185BDA">
              <w:rPr>
                <w:position w:val="2"/>
                <w:lang w:eastAsia="ru-RU"/>
              </w:rPr>
              <w:t>Градуирование</w:t>
            </w:r>
            <w:proofErr w:type="spellEnd"/>
            <w:r w:rsidRPr="00185BDA">
              <w:rPr>
                <w:position w:val="2"/>
                <w:lang w:eastAsia="ru-RU"/>
              </w:rPr>
              <w:t xml:space="preserve"> пружины и измерение сил динамометром»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Методы измерения сил. Связь между силой тяжести и массой тела. Динамометры.</w:t>
            </w:r>
            <w:r w:rsidRPr="00185BDA">
              <w:rPr>
                <w:b/>
              </w:rPr>
              <w:t xml:space="preserve"> </w:t>
            </w:r>
            <w:r w:rsidRPr="00185BDA">
              <w:t>Графическое изображение силы. Сложение сил. Равнодействующая сила.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28.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Сила трения. Трение скольжения. Трение покоя. Трение в природе и технике. Лабораторная работа № 7» Исследование силы трения скольжения. Измерение коэффициента трения скольжения».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29.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Обобщающее занятие по теме « Взаимодействие тел»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Контрольная работа № 2 « Взаимодействие тел»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AE3752">
        <w:trPr>
          <w:trHeight w:val="280"/>
        </w:trPr>
        <w:tc>
          <w:tcPr>
            <w:tcW w:w="9498" w:type="dxa"/>
            <w:gridSpan w:val="5"/>
          </w:tcPr>
          <w:p w:rsidR="00793356" w:rsidRPr="00185BDA" w:rsidRDefault="00793356" w:rsidP="005C53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</w:rPr>
            </w:pPr>
            <w:r w:rsidRPr="00185BDA">
              <w:rPr>
                <w:position w:val="2"/>
              </w:rPr>
              <w:t>Давление твердых тел, жидкостей и газов (22 часа)</w:t>
            </w: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31.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Работа над ошибками. Давление. Единицы давления. Способы уменьшения и увеличения давления.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Решение задач «Вычисление давления. Сила давления. Площадь поверхности».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Способы увеличения и уменьшения давления.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Давление  газа.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35.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Передача давления жидкостями. Закон Паскаля.</w:t>
            </w:r>
            <w:r w:rsidRPr="00185BDA">
              <w:rPr>
                <w:position w:val="2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36.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Расчет давления жидкости на дно стенки сосуда.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Решение задач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38.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Сообщающиеся сосуды.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39.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Вес воздуха. Атмосферное давление. Почему существует воздушная оболочка земли.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Методы измерения давления. Опыт Торричелли. Манометры.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41.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Барометр – анероид. Атмосферное давление на различных высотах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185BDA">
              <w:t>Манометры. Поршневой жидкостный насос. Гидравлический пресс.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Действие жидкости и газа на погруженное в них тело.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Сила Архимеда. Закон Архимеда.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45.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Лабораторная работа № 8 «Измерение архимедовой силы».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46.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Плавание тел.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Решение задач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48.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Лабораторная работа  № 9 «Изучение условий </w:t>
            </w:r>
            <w:r w:rsidRPr="00185BDA">
              <w:rPr>
                <w:position w:val="2"/>
                <w:lang w:eastAsia="ru-RU"/>
              </w:rPr>
              <w:lastRenderedPageBreak/>
              <w:t>плавания тел».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lastRenderedPageBreak/>
              <w:t>49.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Плавание судов. Воздухоплавание. Условия плавания тел.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Решение по теме» Давление. Сила Архимеда. Условия плавания тел». Обобщение темы.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51.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Решение задач.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Контрольная работа  № 3 «Давление твердых тел, жидкостей и газов».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AE3752">
        <w:trPr>
          <w:trHeight w:val="280"/>
        </w:trPr>
        <w:tc>
          <w:tcPr>
            <w:tcW w:w="9498" w:type="dxa"/>
            <w:gridSpan w:val="5"/>
          </w:tcPr>
          <w:p w:rsidR="00793356" w:rsidRPr="00185BDA" w:rsidRDefault="00793356" w:rsidP="005C53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</w:rPr>
            </w:pPr>
            <w:r w:rsidRPr="00185BDA">
              <w:rPr>
                <w:position w:val="2"/>
              </w:rPr>
              <w:t>Работа, мощность, энергия  (11 часов)</w:t>
            </w: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Работа над ошибками. Механическая работа.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Мощность.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55.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 xml:space="preserve">Простые механизмы. Рычаг. Момент силы. Условия равновесия твердого тела. Центр тяжести тела. Равновесие сил на рычаге.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56.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Решение задач. «Простые механизмы. Рычаг. Момент силы</w:t>
            </w:r>
            <w:proofErr w:type="gramStart"/>
            <w:r w:rsidRPr="00185BDA">
              <w:t>.»</w:t>
            </w:r>
            <w:proofErr w:type="gramEnd"/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Рычаги в быту, природе и технике. Лабораторная работа  № 10 «Исследование условий равновесия рычага»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58.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Блоки. «Золотое правило механики»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59.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Решение задач «Блоки. Золотое правило механики»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КПД механизмов. Лабораторная работа № 11  «Вычисление КПД наклонной плоскости».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61.</w:t>
            </w:r>
          </w:p>
        </w:tc>
        <w:tc>
          <w:tcPr>
            <w:tcW w:w="5670" w:type="dxa"/>
          </w:tcPr>
          <w:p w:rsidR="00793356" w:rsidRPr="00185BDA" w:rsidRDefault="00793356" w:rsidP="00AE3752">
            <w:r w:rsidRPr="00185BDA">
              <w:t>Потенциальная и кинетическая энергия.</w:t>
            </w:r>
          </w:p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position w:val="2"/>
                <w:lang w:eastAsia="ru-RU"/>
              </w:rPr>
            </w:pPr>
            <w:r w:rsidRPr="00185BDA">
              <w:t>Превращение энергий. Закон сохранения полной механической энергии.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62.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Решение задач «Работа. Мощность. Энергия». Обобщение темы. 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63.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Контрольная работа  № 4 «Работа. Мощность. Энергия».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AE3752">
        <w:trPr>
          <w:trHeight w:val="280"/>
        </w:trPr>
        <w:tc>
          <w:tcPr>
            <w:tcW w:w="9498" w:type="dxa"/>
            <w:gridSpan w:val="5"/>
          </w:tcPr>
          <w:p w:rsidR="00793356" w:rsidRPr="00185BDA" w:rsidRDefault="00793356" w:rsidP="005C53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</w:rPr>
            </w:pPr>
            <w:r w:rsidRPr="00185BDA">
              <w:rPr>
                <w:position w:val="2"/>
              </w:rPr>
              <w:t>Обобщающее повторение 7 часов</w:t>
            </w: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64.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 xml:space="preserve">Работа над ошибками. </w:t>
            </w:r>
            <w:r w:rsidRPr="00185BDA">
              <w:t>От великого заблуждения к великому открытию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65.</w:t>
            </w:r>
          </w:p>
        </w:tc>
        <w:tc>
          <w:tcPr>
            <w:tcW w:w="5670" w:type="dxa"/>
          </w:tcPr>
          <w:p w:rsidR="00793356" w:rsidRPr="00185BDA" w:rsidRDefault="00793356" w:rsidP="00DD115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Повторение. Решение задач.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66.</w:t>
            </w:r>
          </w:p>
        </w:tc>
        <w:tc>
          <w:tcPr>
            <w:tcW w:w="5670" w:type="dxa"/>
          </w:tcPr>
          <w:p w:rsidR="00793356" w:rsidRPr="00185BDA" w:rsidRDefault="00793356" w:rsidP="00DD115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t>Повторение. Решение задач.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67.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Промежуточная аттестационная работа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68.</w:t>
            </w:r>
          </w:p>
        </w:tc>
        <w:tc>
          <w:tcPr>
            <w:tcW w:w="5670" w:type="dxa"/>
          </w:tcPr>
          <w:p w:rsidR="00793356" w:rsidRPr="00185BDA" w:rsidRDefault="00793356" w:rsidP="00DD115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position w:val="2"/>
                <w:lang w:eastAsia="ru-RU"/>
              </w:rPr>
            </w:pPr>
            <w:r w:rsidRPr="00185BDA">
              <w:t>Работа над ошибками. Обобщающее повторение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69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Обобщающее повторение «Давление»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793356" w:rsidRPr="00185BDA" w:rsidTr="00065A0E">
        <w:trPr>
          <w:trHeight w:val="280"/>
        </w:trPr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70.</w:t>
            </w:r>
          </w:p>
        </w:tc>
        <w:tc>
          <w:tcPr>
            <w:tcW w:w="567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185BDA">
              <w:rPr>
                <w:position w:val="2"/>
                <w:lang w:eastAsia="ru-RU"/>
              </w:rPr>
              <w:t>Обобщающее повторение «Работа. Мощность. Энергия»</w:t>
            </w:r>
          </w:p>
        </w:tc>
        <w:tc>
          <w:tcPr>
            <w:tcW w:w="851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850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276" w:type="dxa"/>
          </w:tcPr>
          <w:p w:rsidR="00793356" w:rsidRPr="00185BDA" w:rsidRDefault="00793356" w:rsidP="00AE37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</w:tbl>
    <w:p w:rsidR="00793356" w:rsidRDefault="00793356" w:rsidP="00DC579C">
      <w:pPr>
        <w:ind w:firstLine="720"/>
        <w:jc w:val="both"/>
        <w:rPr>
          <w:b/>
        </w:rPr>
      </w:pPr>
    </w:p>
    <w:p w:rsidR="00793356" w:rsidRPr="00A4293D" w:rsidRDefault="00793356" w:rsidP="00AF7849">
      <w:pPr>
        <w:jc w:val="center"/>
        <w:rPr>
          <w:b/>
        </w:rPr>
      </w:pPr>
      <w:r w:rsidRPr="00A4293D">
        <w:rPr>
          <w:b/>
        </w:rPr>
        <w:t>Форма промежуточной  аттестационной  работы</w:t>
      </w:r>
    </w:p>
    <w:p w:rsidR="00793356" w:rsidRPr="00185BDA" w:rsidRDefault="00793356" w:rsidP="00C31537">
      <w:pPr>
        <w:ind w:firstLine="720"/>
        <w:jc w:val="both"/>
        <w:rPr>
          <w:b/>
        </w:rPr>
      </w:pPr>
      <w:r w:rsidRPr="00185BDA">
        <w:rPr>
          <w:bCs/>
        </w:rPr>
        <w:t xml:space="preserve">Промежуточная аттестационная работа для учащихся освоивших курс  7 класса проводится в форме  </w:t>
      </w:r>
      <w:r>
        <w:rPr>
          <w:bCs/>
        </w:rPr>
        <w:t>контрольной работы.</w:t>
      </w:r>
    </w:p>
    <w:p w:rsidR="00793356" w:rsidRPr="00185BDA" w:rsidRDefault="00793356" w:rsidP="00DC579C">
      <w:pPr>
        <w:ind w:firstLine="720"/>
        <w:jc w:val="both"/>
        <w:rPr>
          <w:b/>
        </w:rPr>
      </w:pPr>
    </w:p>
    <w:sectPr w:rsidR="00793356" w:rsidRPr="00185BDA" w:rsidSect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CD7"/>
    <w:multiLevelType w:val="hybridMultilevel"/>
    <w:tmpl w:val="025E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07193D"/>
    <w:multiLevelType w:val="hybridMultilevel"/>
    <w:tmpl w:val="5A4434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79C"/>
    <w:rsid w:val="000003B5"/>
    <w:rsid w:val="00001D04"/>
    <w:rsid w:val="00003A58"/>
    <w:rsid w:val="00011AF1"/>
    <w:rsid w:val="000133F6"/>
    <w:rsid w:val="00013C7F"/>
    <w:rsid w:val="00015559"/>
    <w:rsid w:val="00025379"/>
    <w:rsid w:val="00025551"/>
    <w:rsid w:val="00030897"/>
    <w:rsid w:val="00031996"/>
    <w:rsid w:val="00032508"/>
    <w:rsid w:val="00033434"/>
    <w:rsid w:val="00034616"/>
    <w:rsid w:val="00036AE2"/>
    <w:rsid w:val="000370BA"/>
    <w:rsid w:val="0004590B"/>
    <w:rsid w:val="00050CB2"/>
    <w:rsid w:val="000550BB"/>
    <w:rsid w:val="00060E13"/>
    <w:rsid w:val="00063251"/>
    <w:rsid w:val="00065A0E"/>
    <w:rsid w:val="00072C31"/>
    <w:rsid w:val="000749E9"/>
    <w:rsid w:val="000751D5"/>
    <w:rsid w:val="000776D2"/>
    <w:rsid w:val="00080AF3"/>
    <w:rsid w:val="00086E4E"/>
    <w:rsid w:val="00093FCB"/>
    <w:rsid w:val="00097DAA"/>
    <w:rsid w:val="000A1AE6"/>
    <w:rsid w:val="000A1E36"/>
    <w:rsid w:val="000A3CF2"/>
    <w:rsid w:val="000A5DAC"/>
    <w:rsid w:val="000A7F45"/>
    <w:rsid w:val="000B137E"/>
    <w:rsid w:val="000B1A94"/>
    <w:rsid w:val="000B6B86"/>
    <w:rsid w:val="000C15AD"/>
    <w:rsid w:val="000C2533"/>
    <w:rsid w:val="000C3AB5"/>
    <w:rsid w:val="000C53D3"/>
    <w:rsid w:val="000D266B"/>
    <w:rsid w:val="000D5DE8"/>
    <w:rsid w:val="000D6665"/>
    <w:rsid w:val="000D7510"/>
    <w:rsid w:val="000E0205"/>
    <w:rsid w:val="000E20E5"/>
    <w:rsid w:val="000E50B8"/>
    <w:rsid w:val="000E5D84"/>
    <w:rsid w:val="000E6F29"/>
    <w:rsid w:val="000F523C"/>
    <w:rsid w:val="000F55FD"/>
    <w:rsid w:val="00103950"/>
    <w:rsid w:val="001050A9"/>
    <w:rsid w:val="00107519"/>
    <w:rsid w:val="001123F2"/>
    <w:rsid w:val="00121549"/>
    <w:rsid w:val="0012500C"/>
    <w:rsid w:val="001254EB"/>
    <w:rsid w:val="00127DA9"/>
    <w:rsid w:val="00132483"/>
    <w:rsid w:val="001338B8"/>
    <w:rsid w:val="00136B85"/>
    <w:rsid w:val="00141C22"/>
    <w:rsid w:val="00142EF9"/>
    <w:rsid w:val="00143350"/>
    <w:rsid w:val="001454C1"/>
    <w:rsid w:val="0015137D"/>
    <w:rsid w:val="00151413"/>
    <w:rsid w:val="00154CA1"/>
    <w:rsid w:val="0015591A"/>
    <w:rsid w:val="00160756"/>
    <w:rsid w:val="0016397E"/>
    <w:rsid w:val="0017042A"/>
    <w:rsid w:val="001706E3"/>
    <w:rsid w:val="0017223D"/>
    <w:rsid w:val="0017448B"/>
    <w:rsid w:val="00176D1E"/>
    <w:rsid w:val="0018566E"/>
    <w:rsid w:val="00185BDA"/>
    <w:rsid w:val="00195554"/>
    <w:rsid w:val="00196850"/>
    <w:rsid w:val="001A0BB2"/>
    <w:rsid w:val="001B1350"/>
    <w:rsid w:val="001B76E8"/>
    <w:rsid w:val="001C3138"/>
    <w:rsid w:val="001C7892"/>
    <w:rsid w:val="001D5E8B"/>
    <w:rsid w:val="001E75E0"/>
    <w:rsid w:val="001F06D2"/>
    <w:rsid w:val="001F0DC3"/>
    <w:rsid w:val="001F6CCD"/>
    <w:rsid w:val="001F6D28"/>
    <w:rsid w:val="00201F7F"/>
    <w:rsid w:val="00212CD1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0C1"/>
    <w:rsid w:val="00247118"/>
    <w:rsid w:val="00250FD3"/>
    <w:rsid w:val="00252DD5"/>
    <w:rsid w:val="002543C5"/>
    <w:rsid w:val="00254734"/>
    <w:rsid w:val="002554BA"/>
    <w:rsid w:val="002637E1"/>
    <w:rsid w:val="00271BA0"/>
    <w:rsid w:val="00273767"/>
    <w:rsid w:val="00273DBC"/>
    <w:rsid w:val="002763EE"/>
    <w:rsid w:val="00277A26"/>
    <w:rsid w:val="00277A9D"/>
    <w:rsid w:val="0028216A"/>
    <w:rsid w:val="00285391"/>
    <w:rsid w:val="002927A0"/>
    <w:rsid w:val="002946DB"/>
    <w:rsid w:val="002976A2"/>
    <w:rsid w:val="002A4AEC"/>
    <w:rsid w:val="002A4CB0"/>
    <w:rsid w:val="002A5264"/>
    <w:rsid w:val="002B1908"/>
    <w:rsid w:val="002B2D47"/>
    <w:rsid w:val="002B5FE4"/>
    <w:rsid w:val="002C22CE"/>
    <w:rsid w:val="002C3F2A"/>
    <w:rsid w:val="002C61F0"/>
    <w:rsid w:val="002E4508"/>
    <w:rsid w:val="002E5C3B"/>
    <w:rsid w:val="002F64E4"/>
    <w:rsid w:val="002F7F49"/>
    <w:rsid w:val="0030788A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49C5"/>
    <w:rsid w:val="00336293"/>
    <w:rsid w:val="003372EA"/>
    <w:rsid w:val="0034675D"/>
    <w:rsid w:val="00347503"/>
    <w:rsid w:val="00356EEB"/>
    <w:rsid w:val="00357BDB"/>
    <w:rsid w:val="00362B30"/>
    <w:rsid w:val="0036302A"/>
    <w:rsid w:val="0036589B"/>
    <w:rsid w:val="00370D1D"/>
    <w:rsid w:val="003710F4"/>
    <w:rsid w:val="003747EF"/>
    <w:rsid w:val="003751E6"/>
    <w:rsid w:val="0037576C"/>
    <w:rsid w:val="003765D8"/>
    <w:rsid w:val="003907BD"/>
    <w:rsid w:val="003A22E0"/>
    <w:rsid w:val="003A3E2D"/>
    <w:rsid w:val="003A7A02"/>
    <w:rsid w:val="003B0C89"/>
    <w:rsid w:val="003B1FBE"/>
    <w:rsid w:val="003B2E2A"/>
    <w:rsid w:val="003B3018"/>
    <w:rsid w:val="003C58CC"/>
    <w:rsid w:val="003C7196"/>
    <w:rsid w:val="003D007E"/>
    <w:rsid w:val="003D51E9"/>
    <w:rsid w:val="003D7B75"/>
    <w:rsid w:val="003D7DDB"/>
    <w:rsid w:val="003E3F6E"/>
    <w:rsid w:val="003E4C2D"/>
    <w:rsid w:val="003E594F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214B4"/>
    <w:rsid w:val="00421507"/>
    <w:rsid w:val="004231B3"/>
    <w:rsid w:val="00424B85"/>
    <w:rsid w:val="00432BC7"/>
    <w:rsid w:val="00433E5C"/>
    <w:rsid w:val="004424A9"/>
    <w:rsid w:val="00446FD9"/>
    <w:rsid w:val="00452010"/>
    <w:rsid w:val="004521BD"/>
    <w:rsid w:val="0045550E"/>
    <w:rsid w:val="004557C9"/>
    <w:rsid w:val="0046454B"/>
    <w:rsid w:val="00464ABC"/>
    <w:rsid w:val="0046634A"/>
    <w:rsid w:val="004740F2"/>
    <w:rsid w:val="004847C5"/>
    <w:rsid w:val="00485893"/>
    <w:rsid w:val="00486D22"/>
    <w:rsid w:val="00490A4C"/>
    <w:rsid w:val="004952DF"/>
    <w:rsid w:val="004A0FC6"/>
    <w:rsid w:val="004A41D9"/>
    <w:rsid w:val="004B27AF"/>
    <w:rsid w:val="004B63B8"/>
    <w:rsid w:val="004C60C4"/>
    <w:rsid w:val="004C7DEB"/>
    <w:rsid w:val="004E072C"/>
    <w:rsid w:val="004E0E8F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517E"/>
    <w:rsid w:val="00516FAF"/>
    <w:rsid w:val="00541740"/>
    <w:rsid w:val="0055559D"/>
    <w:rsid w:val="005609A8"/>
    <w:rsid w:val="00562CA9"/>
    <w:rsid w:val="00563892"/>
    <w:rsid w:val="00580363"/>
    <w:rsid w:val="0058504B"/>
    <w:rsid w:val="00585B5B"/>
    <w:rsid w:val="005A2FA7"/>
    <w:rsid w:val="005B1D84"/>
    <w:rsid w:val="005C13A9"/>
    <w:rsid w:val="005C53E6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7DA"/>
    <w:rsid w:val="005E6CE6"/>
    <w:rsid w:val="005F1D30"/>
    <w:rsid w:val="005F39DF"/>
    <w:rsid w:val="00601174"/>
    <w:rsid w:val="006015B1"/>
    <w:rsid w:val="00601734"/>
    <w:rsid w:val="00602B2F"/>
    <w:rsid w:val="00604BFF"/>
    <w:rsid w:val="0060711A"/>
    <w:rsid w:val="006103B0"/>
    <w:rsid w:val="00615B20"/>
    <w:rsid w:val="00622E11"/>
    <w:rsid w:val="00631633"/>
    <w:rsid w:val="00634938"/>
    <w:rsid w:val="00635840"/>
    <w:rsid w:val="00637ADB"/>
    <w:rsid w:val="0064031B"/>
    <w:rsid w:val="00642978"/>
    <w:rsid w:val="00644517"/>
    <w:rsid w:val="00645A15"/>
    <w:rsid w:val="00645CCB"/>
    <w:rsid w:val="00663266"/>
    <w:rsid w:val="00673288"/>
    <w:rsid w:val="00684120"/>
    <w:rsid w:val="00685FD4"/>
    <w:rsid w:val="006876F5"/>
    <w:rsid w:val="0069099F"/>
    <w:rsid w:val="006A1A05"/>
    <w:rsid w:val="006A2AE3"/>
    <w:rsid w:val="006A634E"/>
    <w:rsid w:val="006B017F"/>
    <w:rsid w:val="006B5A02"/>
    <w:rsid w:val="006B5C7B"/>
    <w:rsid w:val="006B7015"/>
    <w:rsid w:val="006C2CC0"/>
    <w:rsid w:val="006C51C9"/>
    <w:rsid w:val="006C5CB4"/>
    <w:rsid w:val="006E62DB"/>
    <w:rsid w:val="006F5671"/>
    <w:rsid w:val="006F5981"/>
    <w:rsid w:val="00701156"/>
    <w:rsid w:val="00705016"/>
    <w:rsid w:val="00707A7B"/>
    <w:rsid w:val="00713F38"/>
    <w:rsid w:val="00722667"/>
    <w:rsid w:val="007227E5"/>
    <w:rsid w:val="00723D0A"/>
    <w:rsid w:val="0072625A"/>
    <w:rsid w:val="00730E1F"/>
    <w:rsid w:val="007425CA"/>
    <w:rsid w:val="00755294"/>
    <w:rsid w:val="007604F8"/>
    <w:rsid w:val="00760851"/>
    <w:rsid w:val="00762CE8"/>
    <w:rsid w:val="00766A24"/>
    <w:rsid w:val="00766B1D"/>
    <w:rsid w:val="007724A2"/>
    <w:rsid w:val="00772F48"/>
    <w:rsid w:val="00782336"/>
    <w:rsid w:val="007848ED"/>
    <w:rsid w:val="00793356"/>
    <w:rsid w:val="007937F7"/>
    <w:rsid w:val="007A63B8"/>
    <w:rsid w:val="007B60D5"/>
    <w:rsid w:val="007C4096"/>
    <w:rsid w:val="007C5524"/>
    <w:rsid w:val="007C6D7D"/>
    <w:rsid w:val="007D08D6"/>
    <w:rsid w:val="007D59C7"/>
    <w:rsid w:val="007E244F"/>
    <w:rsid w:val="007E54E3"/>
    <w:rsid w:val="007F34D9"/>
    <w:rsid w:val="007F411E"/>
    <w:rsid w:val="007F7A8E"/>
    <w:rsid w:val="008025D9"/>
    <w:rsid w:val="0080501B"/>
    <w:rsid w:val="008068A6"/>
    <w:rsid w:val="008070DF"/>
    <w:rsid w:val="0081393C"/>
    <w:rsid w:val="00813E5C"/>
    <w:rsid w:val="00822289"/>
    <w:rsid w:val="00822D91"/>
    <w:rsid w:val="00824DB5"/>
    <w:rsid w:val="00833A16"/>
    <w:rsid w:val="00836076"/>
    <w:rsid w:val="0083645F"/>
    <w:rsid w:val="008400DE"/>
    <w:rsid w:val="00843185"/>
    <w:rsid w:val="0085008D"/>
    <w:rsid w:val="0086255F"/>
    <w:rsid w:val="00863463"/>
    <w:rsid w:val="008753F0"/>
    <w:rsid w:val="00880597"/>
    <w:rsid w:val="00880B96"/>
    <w:rsid w:val="0089160A"/>
    <w:rsid w:val="008A0A2E"/>
    <w:rsid w:val="008A0DA3"/>
    <w:rsid w:val="008A2FBA"/>
    <w:rsid w:val="008A30F7"/>
    <w:rsid w:val="008A39E9"/>
    <w:rsid w:val="008A4CBD"/>
    <w:rsid w:val="008B516F"/>
    <w:rsid w:val="008C157A"/>
    <w:rsid w:val="008C26B4"/>
    <w:rsid w:val="008C54D5"/>
    <w:rsid w:val="008C5CCE"/>
    <w:rsid w:val="008D10C5"/>
    <w:rsid w:val="008D4EED"/>
    <w:rsid w:val="008D50F7"/>
    <w:rsid w:val="008D69F1"/>
    <w:rsid w:val="008F02F7"/>
    <w:rsid w:val="008F254F"/>
    <w:rsid w:val="008F538E"/>
    <w:rsid w:val="008F6586"/>
    <w:rsid w:val="00900ADC"/>
    <w:rsid w:val="00900D9C"/>
    <w:rsid w:val="00903EE6"/>
    <w:rsid w:val="00914B3B"/>
    <w:rsid w:val="00916526"/>
    <w:rsid w:val="009243E4"/>
    <w:rsid w:val="00926947"/>
    <w:rsid w:val="00936018"/>
    <w:rsid w:val="00946B68"/>
    <w:rsid w:val="00946CC7"/>
    <w:rsid w:val="00950F2A"/>
    <w:rsid w:val="00955597"/>
    <w:rsid w:val="009615B8"/>
    <w:rsid w:val="0096575C"/>
    <w:rsid w:val="009758F7"/>
    <w:rsid w:val="009801AC"/>
    <w:rsid w:val="0098077D"/>
    <w:rsid w:val="00983B6C"/>
    <w:rsid w:val="009919CC"/>
    <w:rsid w:val="00996426"/>
    <w:rsid w:val="009A4FCD"/>
    <w:rsid w:val="009A5628"/>
    <w:rsid w:val="009A6BD9"/>
    <w:rsid w:val="009B4AFB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5DC"/>
    <w:rsid w:val="00A02B2E"/>
    <w:rsid w:val="00A1572D"/>
    <w:rsid w:val="00A16C65"/>
    <w:rsid w:val="00A2655E"/>
    <w:rsid w:val="00A26C6E"/>
    <w:rsid w:val="00A27548"/>
    <w:rsid w:val="00A355EC"/>
    <w:rsid w:val="00A4110E"/>
    <w:rsid w:val="00A4293D"/>
    <w:rsid w:val="00A51EF7"/>
    <w:rsid w:val="00A54E6C"/>
    <w:rsid w:val="00A65A04"/>
    <w:rsid w:val="00A740D9"/>
    <w:rsid w:val="00A75052"/>
    <w:rsid w:val="00A81893"/>
    <w:rsid w:val="00A8191E"/>
    <w:rsid w:val="00A90A50"/>
    <w:rsid w:val="00A9136B"/>
    <w:rsid w:val="00A96BC4"/>
    <w:rsid w:val="00AA1AC9"/>
    <w:rsid w:val="00AA337B"/>
    <w:rsid w:val="00AA78F0"/>
    <w:rsid w:val="00AB0EEA"/>
    <w:rsid w:val="00AB287A"/>
    <w:rsid w:val="00AB342A"/>
    <w:rsid w:val="00AB3A36"/>
    <w:rsid w:val="00AB4C9A"/>
    <w:rsid w:val="00AB4E38"/>
    <w:rsid w:val="00AC38EF"/>
    <w:rsid w:val="00AC4F00"/>
    <w:rsid w:val="00AC617E"/>
    <w:rsid w:val="00AD1C9B"/>
    <w:rsid w:val="00AD2AE3"/>
    <w:rsid w:val="00AD36C5"/>
    <w:rsid w:val="00AE3752"/>
    <w:rsid w:val="00AE4043"/>
    <w:rsid w:val="00AE4C66"/>
    <w:rsid w:val="00AE5E40"/>
    <w:rsid w:val="00AE64FB"/>
    <w:rsid w:val="00AE75FE"/>
    <w:rsid w:val="00AE7DA8"/>
    <w:rsid w:val="00AF3F58"/>
    <w:rsid w:val="00AF7849"/>
    <w:rsid w:val="00B04470"/>
    <w:rsid w:val="00B1351C"/>
    <w:rsid w:val="00B169EE"/>
    <w:rsid w:val="00B24FD1"/>
    <w:rsid w:val="00B26731"/>
    <w:rsid w:val="00B3151D"/>
    <w:rsid w:val="00B3707B"/>
    <w:rsid w:val="00B45C10"/>
    <w:rsid w:val="00B4674E"/>
    <w:rsid w:val="00B55278"/>
    <w:rsid w:val="00B6573C"/>
    <w:rsid w:val="00B67784"/>
    <w:rsid w:val="00B7052A"/>
    <w:rsid w:val="00B745B0"/>
    <w:rsid w:val="00B74CCB"/>
    <w:rsid w:val="00B74F39"/>
    <w:rsid w:val="00B815FE"/>
    <w:rsid w:val="00B85F18"/>
    <w:rsid w:val="00B9196E"/>
    <w:rsid w:val="00B925EB"/>
    <w:rsid w:val="00BA2C4C"/>
    <w:rsid w:val="00BA2F8F"/>
    <w:rsid w:val="00BB2893"/>
    <w:rsid w:val="00BB7CFC"/>
    <w:rsid w:val="00BC206B"/>
    <w:rsid w:val="00BC3FB5"/>
    <w:rsid w:val="00BC7CAC"/>
    <w:rsid w:val="00BD44BE"/>
    <w:rsid w:val="00BD5CDF"/>
    <w:rsid w:val="00BE58C0"/>
    <w:rsid w:val="00BE67F9"/>
    <w:rsid w:val="00BE7046"/>
    <w:rsid w:val="00BF2CF0"/>
    <w:rsid w:val="00BF6708"/>
    <w:rsid w:val="00C068D9"/>
    <w:rsid w:val="00C11B70"/>
    <w:rsid w:val="00C16789"/>
    <w:rsid w:val="00C25C95"/>
    <w:rsid w:val="00C2690D"/>
    <w:rsid w:val="00C31537"/>
    <w:rsid w:val="00C4134C"/>
    <w:rsid w:val="00C5044E"/>
    <w:rsid w:val="00C5517D"/>
    <w:rsid w:val="00C575CC"/>
    <w:rsid w:val="00C576E0"/>
    <w:rsid w:val="00C66B11"/>
    <w:rsid w:val="00C67236"/>
    <w:rsid w:val="00C80645"/>
    <w:rsid w:val="00C81F52"/>
    <w:rsid w:val="00C8438E"/>
    <w:rsid w:val="00C90617"/>
    <w:rsid w:val="00C94575"/>
    <w:rsid w:val="00C946CF"/>
    <w:rsid w:val="00CA1190"/>
    <w:rsid w:val="00CA2020"/>
    <w:rsid w:val="00CA3794"/>
    <w:rsid w:val="00CA73D0"/>
    <w:rsid w:val="00CB5A7B"/>
    <w:rsid w:val="00CB6912"/>
    <w:rsid w:val="00CB7FC1"/>
    <w:rsid w:val="00CC27DF"/>
    <w:rsid w:val="00CC2A05"/>
    <w:rsid w:val="00CC2B68"/>
    <w:rsid w:val="00CC2E14"/>
    <w:rsid w:val="00CE2D67"/>
    <w:rsid w:val="00CE5423"/>
    <w:rsid w:val="00CE74EB"/>
    <w:rsid w:val="00CF20EB"/>
    <w:rsid w:val="00CF2492"/>
    <w:rsid w:val="00CF4950"/>
    <w:rsid w:val="00CF49BC"/>
    <w:rsid w:val="00CF535A"/>
    <w:rsid w:val="00CF696A"/>
    <w:rsid w:val="00CF70BF"/>
    <w:rsid w:val="00D01AE2"/>
    <w:rsid w:val="00D040A4"/>
    <w:rsid w:val="00D066CF"/>
    <w:rsid w:val="00D129A0"/>
    <w:rsid w:val="00D134C5"/>
    <w:rsid w:val="00D17C77"/>
    <w:rsid w:val="00D227AE"/>
    <w:rsid w:val="00D23CB8"/>
    <w:rsid w:val="00D264FF"/>
    <w:rsid w:val="00D356BA"/>
    <w:rsid w:val="00D57B40"/>
    <w:rsid w:val="00D63C8D"/>
    <w:rsid w:val="00D73CA6"/>
    <w:rsid w:val="00D74C80"/>
    <w:rsid w:val="00D76F49"/>
    <w:rsid w:val="00D804B9"/>
    <w:rsid w:val="00D805CD"/>
    <w:rsid w:val="00D8523F"/>
    <w:rsid w:val="00D85CC8"/>
    <w:rsid w:val="00D92B70"/>
    <w:rsid w:val="00D93964"/>
    <w:rsid w:val="00DA30D4"/>
    <w:rsid w:val="00DA3B1C"/>
    <w:rsid w:val="00DA45E5"/>
    <w:rsid w:val="00DA58AC"/>
    <w:rsid w:val="00DB3118"/>
    <w:rsid w:val="00DB320C"/>
    <w:rsid w:val="00DB3C3D"/>
    <w:rsid w:val="00DB4FD3"/>
    <w:rsid w:val="00DC2094"/>
    <w:rsid w:val="00DC579C"/>
    <w:rsid w:val="00DC73CC"/>
    <w:rsid w:val="00DD1158"/>
    <w:rsid w:val="00DD19D1"/>
    <w:rsid w:val="00DD5B4B"/>
    <w:rsid w:val="00DD7E89"/>
    <w:rsid w:val="00DE0E41"/>
    <w:rsid w:val="00DE5D25"/>
    <w:rsid w:val="00DF0B67"/>
    <w:rsid w:val="00DF12A1"/>
    <w:rsid w:val="00DF1DA4"/>
    <w:rsid w:val="00DF3DA5"/>
    <w:rsid w:val="00E00684"/>
    <w:rsid w:val="00E13894"/>
    <w:rsid w:val="00E13FB5"/>
    <w:rsid w:val="00E203AA"/>
    <w:rsid w:val="00E231D4"/>
    <w:rsid w:val="00E24A30"/>
    <w:rsid w:val="00E2643A"/>
    <w:rsid w:val="00E26EEE"/>
    <w:rsid w:val="00E3015E"/>
    <w:rsid w:val="00E35E5F"/>
    <w:rsid w:val="00E363B9"/>
    <w:rsid w:val="00E47CDE"/>
    <w:rsid w:val="00E61946"/>
    <w:rsid w:val="00E63961"/>
    <w:rsid w:val="00E652CB"/>
    <w:rsid w:val="00E65D16"/>
    <w:rsid w:val="00E70611"/>
    <w:rsid w:val="00E73FDF"/>
    <w:rsid w:val="00E749EF"/>
    <w:rsid w:val="00E75BC4"/>
    <w:rsid w:val="00E81388"/>
    <w:rsid w:val="00E943FD"/>
    <w:rsid w:val="00EA1DF1"/>
    <w:rsid w:val="00EA7074"/>
    <w:rsid w:val="00EB135B"/>
    <w:rsid w:val="00EB1669"/>
    <w:rsid w:val="00EB1F48"/>
    <w:rsid w:val="00EC157A"/>
    <w:rsid w:val="00EC1C49"/>
    <w:rsid w:val="00EC7594"/>
    <w:rsid w:val="00ED1E07"/>
    <w:rsid w:val="00ED74C3"/>
    <w:rsid w:val="00EE09BA"/>
    <w:rsid w:val="00EE0BFA"/>
    <w:rsid w:val="00EE5017"/>
    <w:rsid w:val="00EE63F5"/>
    <w:rsid w:val="00EF191E"/>
    <w:rsid w:val="00EF6D06"/>
    <w:rsid w:val="00F01FE2"/>
    <w:rsid w:val="00F128A4"/>
    <w:rsid w:val="00F2090F"/>
    <w:rsid w:val="00F225C3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B54"/>
    <w:rsid w:val="00F678E8"/>
    <w:rsid w:val="00F70EC9"/>
    <w:rsid w:val="00F73958"/>
    <w:rsid w:val="00F7446A"/>
    <w:rsid w:val="00F756EF"/>
    <w:rsid w:val="00F77825"/>
    <w:rsid w:val="00F8094F"/>
    <w:rsid w:val="00F87441"/>
    <w:rsid w:val="00F969D5"/>
    <w:rsid w:val="00FA3372"/>
    <w:rsid w:val="00FA77A0"/>
    <w:rsid w:val="00FB2FF9"/>
    <w:rsid w:val="00FB3956"/>
    <w:rsid w:val="00FC347A"/>
    <w:rsid w:val="00FC52FE"/>
    <w:rsid w:val="00FD4ECE"/>
    <w:rsid w:val="00FD5403"/>
    <w:rsid w:val="00FD6C8F"/>
    <w:rsid w:val="00FE047E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9C"/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D227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C579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227AE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locked/>
    <w:rsid w:val="00DC579C"/>
    <w:rPr>
      <w:rFonts w:ascii="Cambria" w:hAnsi="Cambria" w:cs="Times New Roman"/>
      <w:i/>
      <w:iCs/>
      <w:color w:val="243F60"/>
      <w:sz w:val="28"/>
    </w:rPr>
  </w:style>
  <w:style w:type="paragraph" w:styleId="a3">
    <w:name w:val="Normal (Web)"/>
    <w:basedOn w:val="a"/>
    <w:uiPriority w:val="99"/>
    <w:rsid w:val="00DC579C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1">
    <w:name w:val="Без интервала1"/>
    <w:uiPriority w:val="99"/>
    <w:rsid w:val="00DC579C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ListParagraph1">
    <w:name w:val="List Paragraph1"/>
    <w:basedOn w:val="a"/>
    <w:link w:val="ListParagraphChar"/>
    <w:uiPriority w:val="99"/>
    <w:rsid w:val="00DC579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1"/>
    <w:uiPriority w:val="99"/>
    <w:locked/>
    <w:rsid w:val="00DC579C"/>
    <w:rPr>
      <w:rFonts w:ascii="Times New Roman" w:hAnsi="Times New Roman"/>
      <w:sz w:val="20"/>
      <w:lang w:eastAsia="zh-CN"/>
    </w:rPr>
  </w:style>
  <w:style w:type="paragraph" w:customStyle="1" w:styleId="NoSpacing1">
    <w:name w:val="No Spacing1"/>
    <w:uiPriority w:val="99"/>
    <w:rsid w:val="00DC579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6">
    <w:name w:val="Body text (6)_"/>
    <w:basedOn w:val="a0"/>
    <w:link w:val="Bodytext60"/>
    <w:uiPriority w:val="99"/>
    <w:locked/>
    <w:rsid w:val="00DC579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DC579C"/>
    <w:pPr>
      <w:shd w:val="clear" w:color="auto" w:fill="FFFFFF"/>
      <w:spacing w:before="660" w:line="326" w:lineRule="exact"/>
      <w:ind w:firstLine="2680"/>
    </w:pPr>
    <w:rPr>
      <w:rFonts w:eastAsia="Calibri"/>
      <w:sz w:val="27"/>
      <w:szCs w:val="27"/>
      <w:lang w:eastAsia="en-US"/>
    </w:rPr>
  </w:style>
  <w:style w:type="character" w:styleId="a4">
    <w:name w:val="Strong"/>
    <w:basedOn w:val="a0"/>
    <w:uiPriority w:val="99"/>
    <w:qFormat/>
    <w:rsid w:val="00D227AE"/>
    <w:rPr>
      <w:rFonts w:cs="Times New Roman"/>
      <w:b/>
      <w:bCs/>
    </w:rPr>
  </w:style>
  <w:style w:type="character" w:styleId="a5">
    <w:name w:val="Hyperlink"/>
    <w:basedOn w:val="a0"/>
    <w:uiPriority w:val="99"/>
    <w:rsid w:val="00D227AE"/>
    <w:rPr>
      <w:rFonts w:cs="Times New Roman"/>
      <w:color w:val="0000FF"/>
      <w:u w:val="single"/>
    </w:rPr>
  </w:style>
  <w:style w:type="character" w:customStyle="1" w:styleId="day7">
    <w:name w:val="da y7"/>
    <w:basedOn w:val="a0"/>
    <w:uiPriority w:val="99"/>
    <w:rsid w:val="00D227AE"/>
    <w:rPr>
      <w:rFonts w:cs="Times New Roman"/>
    </w:rPr>
  </w:style>
  <w:style w:type="character" w:customStyle="1" w:styleId="t7">
    <w:name w:val="t7"/>
    <w:basedOn w:val="a0"/>
    <w:uiPriority w:val="99"/>
    <w:rsid w:val="00D227AE"/>
    <w:rPr>
      <w:rFonts w:cs="Times New Roman"/>
    </w:rPr>
  </w:style>
  <w:style w:type="paragraph" w:customStyle="1" w:styleId="Default">
    <w:name w:val="Default"/>
    <w:uiPriority w:val="99"/>
    <w:rsid w:val="00D227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locked/>
    <w:rsid w:val="008F02F7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F02F7"/>
    <w:pPr>
      <w:shd w:val="clear" w:color="auto" w:fill="FFFFFF"/>
      <w:spacing w:after="180" w:line="274" w:lineRule="exact"/>
      <w:jc w:val="right"/>
    </w:pPr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8F0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1748</Words>
  <Characters>13066</Characters>
  <Application>Microsoft Office Word</Application>
  <DocSecurity>0</DocSecurity>
  <Lines>108</Lines>
  <Paragraphs>29</Paragraphs>
  <ScaleCrop>false</ScaleCrop>
  <Company>Home</Company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ильшат</cp:lastModifiedBy>
  <cp:revision>6</cp:revision>
  <cp:lastPrinted>2018-10-22T15:48:00Z</cp:lastPrinted>
  <dcterms:created xsi:type="dcterms:W3CDTF">2018-10-18T08:34:00Z</dcterms:created>
  <dcterms:modified xsi:type="dcterms:W3CDTF">2020-03-13T06:13:00Z</dcterms:modified>
</cp:coreProperties>
</file>